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FB" w:rsidRDefault="002967FB" w:rsidP="00F61154">
      <w:pPr>
        <w:suppressLineNumbers/>
        <w:jc w:val="right"/>
        <w:rPr>
          <w:noProof/>
          <w:sz w:val="26"/>
          <w:szCs w:val="26"/>
        </w:rPr>
      </w:pPr>
      <w:r>
        <w:rPr>
          <w:noProof/>
          <w:sz w:val="26"/>
          <w:szCs w:val="26"/>
        </w:rPr>
        <w:t>ПРОЕКТ</w:t>
      </w:r>
    </w:p>
    <w:p w:rsidR="002967FB" w:rsidRDefault="002967FB" w:rsidP="002967FB">
      <w:pPr>
        <w:suppressLineNumbers/>
        <w:jc w:val="center"/>
        <w:rPr>
          <w:noProof/>
          <w:sz w:val="26"/>
          <w:szCs w:val="26"/>
        </w:rPr>
      </w:pPr>
    </w:p>
    <w:p w:rsidR="002967FB" w:rsidRDefault="002967FB" w:rsidP="002967FB">
      <w:pPr>
        <w:suppressLineNumbers/>
        <w:jc w:val="center"/>
        <w:rPr>
          <w:snapToGrid w:val="0"/>
        </w:rPr>
      </w:pPr>
      <w:r>
        <w:rPr>
          <w:noProof/>
          <w:sz w:val="26"/>
          <w:szCs w:val="26"/>
        </w:rPr>
        <w:drawing>
          <wp:inline distT="0" distB="0" distL="0" distR="0">
            <wp:extent cx="503555" cy="6578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7FB" w:rsidRDefault="002967FB" w:rsidP="002967FB">
      <w:pPr>
        <w:suppressLineNumbers/>
        <w:jc w:val="center"/>
        <w:rPr>
          <w:color w:val="000080"/>
          <w:sz w:val="16"/>
        </w:rPr>
      </w:pPr>
    </w:p>
    <w:p w:rsidR="002967FB" w:rsidRDefault="002967FB" w:rsidP="002967FB">
      <w:pPr>
        <w:pStyle w:val="6"/>
        <w:suppressLineNumbers/>
        <w:rPr>
          <w:color w:val="000000"/>
          <w:sz w:val="28"/>
        </w:rPr>
      </w:pPr>
      <w:r>
        <w:rPr>
          <w:color w:val="000000"/>
          <w:sz w:val="28"/>
        </w:rPr>
        <w:t>СОБРАНИЕ ДЕПУТАТОВ ОЗЕРСКОГО ГОРОДСКОГО ОКРУГА</w:t>
      </w:r>
    </w:p>
    <w:p w:rsidR="002967FB" w:rsidRDefault="002967FB" w:rsidP="002967FB">
      <w:pPr>
        <w:pStyle w:val="6"/>
        <w:suppressLineNumbers/>
        <w:rPr>
          <w:color w:val="000000"/>
          <w:sz w:val="28"/>
        </w:rPr>
      </w:pPr>
      <w:r>
        <w:rPr>
          <w:color w:val="000000"/>
          <w:sz w:val="28"/>
        </w:rPr>
        <w:t>ЧЕЛЯБИНСКОЙ ОБЛАСТИ</w:t>
      </w:r>
    </w:p>
    <w:p w:rsidR="002967FB" w:rsidRDefault="002967FB" w:rsidP="002967FB">
      <w:pPr>
        <w:pStyle w:val="4"/>
        <w:ind w:right="0"/>
        <w:rPr>
          <w:color w:val="000000"/>
          <w:sz w:val="44"/>
        </w:rPr>
      </w:pPr>
      <w:r>
        <w:rPr>
          <w:color w:val="000000"/>
          <w:sz w:val="44"/>
        </w:rPr>
        <w:t>РЕШЕНИЕ</w:t>
      </w:r>
    </w:p>
    <w:p w:rsidR="002967FB" w:rsidRDefault="002967FB" w:rsidP="002967FB">
      <w:pPr>
        <w:suppressLineNumbers/>
        <w:jc w:val="center"/>
        <w:rPr>
          <w:b/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6057900" cy="0"/>
                <wp:effectExtent l="9525" t="13335" r="9525" b="1524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BC6060E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47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" o:allowincell="f" strokecolor="navy" strokeweight="1.5pt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"/>
        <w:gridCol w:w="1244"/>
        <w:gridCol w:w="6526"/>
        <w:gridCol w:w="1106"/>
      </w:tblGrid>
      <w:tr w:rsidR="002967FB" w:rsidTr="002967FB">
        <w:tc>
          <w:tcPr>
            <w:tcW w:w="479" w:type="dxa"/>
            <w:hideMark/>
          </w:tcPr>
          <w:p w:rsidR="002967FB" w:rsidRDefault="002967FB">
            <w:pPr>
              <w:suppressLineNumbers/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7FB" w:rsidRDefault="002967FB">
            <w:pPr>
              <w:suppressLineNumbers/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17" w:type="dxa"/>
            <w:hideMark/>
          </w:tcPr>
          <w:p w:rsidR="002967FB" w:rsidRDefault="002967FB">
            <w:pPr>
              <w:suppressLineNumbers/>
              <w:tabs>
                <w:tab w:val="center" w:pos="4153"/>
                <w:tab w:val="right" w:pos="8306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7FB" w:rsidRDefault="002967FB">
            <w:pPr>
              <w:suppressLineNumbers/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967FB" w:rsidRDefault="002967FB" w:rsidP="002967FB">
      <w:pPr>
        <w:suppressLineNumbers/>
        <w:rPr>
          <w:b/>
          <w:sz w:val="24"/>
          <w:szCs w:val="24"/>
          <w:lang w:val="en-US"/>
        </w:rPr>
      </w:pPr>
    </w:p>
    <w:p w:rsidR="002967FB" w:rsidRDefault="002967FB" w:rsidP="002967FB">
      <w:pPr>
        <w:suppressLineNumbers/>
        <w:ind w:right="5386"/>
        <w:jc w:val="both"/>
        <w:rPr>
          <w:b/>
          <w:sz w:val="28"/>
          <w:szCs w:val="28"/>
        </w:rPr>
      </w:pPr>
    </w:p>
    <w:p w:rsidR="002967FB" w:rsidRDefault="002967FB" w:rsidP="002967FB">
      <w:pPr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 Контрольно-счетной палате Озерского городского округа Челябинской области</w:t>
      </w:r>
    </w:p>
    <w:p w:rsidR="002967FB" w:rsidRDefault="002967FB" w:rsidP="002967FB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eastAsiaTheme="minorEastAsia"/>
          <w:bCs/>
          <w:color w:val="26282F"/>
          <w:sz w:val="28"/>
          <w:szCs w:val="28"/>
        </w:rPr>
      </w:pPr>
    </w:p>
    <w:p w:rsidR="002967FB" w:rsidRPr="00690AFE" w:rsidRDefault="002967FB" w:rsidP="002967FB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eastAsiaTheme="minorEastAsia"/>
          <w:bCs/>
          <w:sz w:val="28"/>
          <w:szCs w:val="28"/>
        </w:rPr>
      </w:pPr>
      <w:r w:rsidRPr="00690AFE">
        <w:rPr>
          <w:rFonts w:eastAsiaTheme="minorEastAsia"/>
          <w:bCs/>
          <w:sz w:val="28"/>
          <w:szCs w:val="28"/>
        </w:rPr>
        <w:t xml:space="preserve">В соответствии с Федеральными законами </w:t>
      </w:r>
      <w:hyperlink r:id="rId6" w:history="1">
        <w:r w:rsidRPr="00690AFE">
          <w:rPr>
            <w:rFonts w:eastAsiaTheme="minorEastAsia"/>
            <w:bCs/>
            <w:sz w:val="28"/>
            <w:szCs w:val="28"/>
          </w:rPr>
          <w:t>от 06.10.2003 № 131-ФЗ</w:t>
        </w:r>
      </w:hyperlink>
      <w:r w:rsidRPr="00690AFE">
        <w:rPr>
          <w:rFonts w:eastAsiaTheme="minorEastAsia"/>
          <w:bCs/>
          <w:sz w:val="28"/>
          <w:szCs w:val="28"/>
        </w:rPr>
        <w:t xml:space="preserve">              </w:t>
      </w:r>
      <w:proofErr w:type="gramStart"/>
      <w:r w:rsidRPr="00690AFE">
        <w:rPr>
          <w:rFonts w:eastAsiaTheme="minorEastAsia"/>
          <w:bCs/>
          <w:sz w:val="28"/>
          <w:szCs w:val="28"/>
        </w:rPr>
        <w:t xml:space="preserve">   «</w:t>
      </w:r>
      <w:proofErr w:type="gramEnd"/>
      <w:r w:rsidRPr="00690AFE">
        <w:rPr>
          <w:rFonts w:eastAsiaTheme="minorEastAsia"/>
          <w:bCs/>
          <w:sz w:val="28"/>
          <w:szCs w:val="28"/>
        </w:rPr>
        <w:t>Об общих принципах организации местного самоуправления в Российской Федерации», от 07.02.2011 № 6-ФЗ «Об общих принципах организации деятельности контрольно-счетных органов субъектов Российской Федерации и муниципальных образований»,</w:t>
      </w:r>
      <w:r w:rsidR="00D65A1C" w:rsidRPr="00690AFE">
        <w:rPr>
          <w:sz w:val="28"/>
        </w:rPr>
        <w:t xml:space="preserve"> </w:t>
      </w:r>
      <w:r w:rsidRPr="00690AFE">
        <w:rPr>
          <w:rFonts w:eastAsiaTheme="minorEastAsia"/>
          <w:bCs/>
          <w:sz w:val="28"/>
          <w:szCs w:val="28"/>
        </w:rPr>
        <w:t>Уставом Озерского городского округа Собрание депутатов Озерского городского округа</w:t>
      </w:r>
    </w:p>
    <w:p w:rsidR="002967FB" w:rsidRDefault="002967FB" w:rsidP="002967FB">
      <w:pPr>
        <w:suppressLineNumbers/>
        <w:tabs>
          <w:tab w:val="left" w:pos="1134"/>
        </w:tabs>
        <w:jc w:val="both"/>
        <w:rPr>
          <w:sz w:val="28"/>
          <w:szCs w:val="28"/>
        </w:rPr>
      </w:pPr>
    </w:p>
    <w:p w:rsidR="002967FB" w:rsidRDefault="002967FB" w:rsidP="002967FB">
      <w:pPr>
        <w:suppressLineNumbers/>
        <w:tabs>
          <w:tab w:val="left" w:pos="1134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8223CD" w:rsidRPr="005E5118" w:rsidRDefault="008223CD" w:rsidP="005E5118">
      <w:pPr>
        <w:widowControl w:val="0"/>
        <w:tabs>
          <w:tab w:val="left" w:pos="709"/>
        </w:tabs>
        <w:autoSpaceDE w:val="0"/>
        <w:autoSpaceDN w:val="0"/>
        <w:adjustRightInd w:val="0"/>
        <w:spacing w:after="160" w:line="254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8223CD">
        <w:t xml:space="preserve"> </w:t>
      </w:r>
      <w:r w:rsidR="005E5118" w:rsidRPr="005E5118">
        <w:rPr>
          <w:sz w:val="28"/>
          <w:szCs w:val="28"/>
        </w:rPr>
        <w:t>Утвердить прилагаемые изменения в Положение о Контрольно-счетной палате Озерского городского округа Челябинской области, утвержденное решением Собрания депутатов Озерского городского округа от 27.01.2022 №</w:t>
      </w:r>
      <w:r w:rsidR="005E5118">
        <w:rPr>
          <w:sz w:val="28"/>
          <w:szCs w:val="28"/>
        </w:rPr>
        <w:t xml:space="preserve"> </w:t>
      </w:r>
      <w:r w:rsidR="005E5118" w:rsidRPr="005E5118">
        <w:rPr>
          <w:sz w:val="28"/>
          <w:szCs w:val="28"/>
        </w:rPr>
        <w:t>6.</w:t>
      </w:r>
    </w:p>
    <w:p w:rsidR="002967FB" w:rsidRDefault="00E260F1" w:rsidP="006C3528">
      <w:pPr>
        <w:widowControl w:val="0"/>
        <w:tabs>
          <w:tab w:val="left" w:pos="709"/>
        </w:tabs>
        <w:autoSpaceDE w:val="0"/>
        <w:autoSpaceDN w:val="0"/>
        <w:adjustRightInd w:val="0"/>
        <w:spacing w:after="160" w:line="254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352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967FB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2967FB" w:rsidRDefault="00E260F1" w:rsidP="00E260F1">
      <w:pPr>
        <w:suppressLineNumbers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352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967FB">
        <w:rPr>
          <w:sz w:val="28"/>
          <w:szCs w:val="28"/>
        </w:rPr>
        <w:t>Опубликовать настоящее решение в газете «Озерский вестник» и разместить на официальном сайте органов местного самоуправления Озерского городского округа в информационно-телекоммуникационной сети «Интернет».</w:t>
      </w:r>
    </w:p>
    <w:p w:rsidR="002967FB" w:rsidRDefault="002967FB" w:rsidP="002967FB">
      <w:pPr>
        <w:suppressLineNumbers/>
        <w:tabs>
          <w:tab w:val="left" w:pos="1134"/>
        </w:tabs>
        <w:jc w:val="both"/>
        <w:rPr>
          <w:sz w:val="28"/>
          <w:szCs w:val="28"/>
        </w:rPr>
      </w:pPr>
    </w:p>
    <w:p w:rsidR="002967FB" w:rsidRDefault="002967FB" w:rsidP="002967FB">
      <w:pPr>
        <w:suppressLineNumbers/>
        <w:tabs>
          <w:tab w:val="left" w:pos="1134"/>
        </w:tabs>
        <w:jc w:val="both"/>
        <w:rPr>
          <w:sz w:val="28"/>
          <w:szCs w:val="28"/>
        </w:rPr>
      </w:pPr>
    </w:p>
    <w:p w:rsidR="002967FB" w:rsidRDefault="002967FB" w:rsidP="002967FB">
      <w:pPr>
        <w:suppressLineNumbers/>
        <w:tabs>
          <w:tab w:val="left" w:pos="1134"/>
        </w:tabs>
        <w:jc w:val="both"/>
        <w:rPr>
          <w:sz w:val="28"/>
          <w:szCs w:val="28"/>
          <w:lang w:eastAsia="zh-CN"/>
        </w:rPr>
      </w:pPr>
    </w:p>
    <w:p w:rsidR="002967FB" w:rsidRDefault="002967FB" w:rsidP="002967FB">
      <w:pPr>
        <w:suppressLineNumbers/>
        <w:outlineLvl w:val="0"/>
        <w:rPr>
          <w:sz w:val="28"/>
          <w:szCs w:val="28"/>
        </w:rPr>
      </w:pPr>
      <w:bookmarkStart w:id="0" w:name="Pdp"/>
      <w:r>
        <w:rPr>
          <w:sz w:val="28"/>
          <w:szCs w:val="28"/>
        </w:rPr>
        <w:t>Председатель Собрания депутатов</w:t>
      </w:r>
    </w:p>
    <w:p w:rsidR="00E77F3C" w:rsidRDefault="002967FB" w:rsidP="006C3528">
      <w:pPr>
        <w:suppressLineNumbers/>
        <w:rPr>
          <w:sz w:val="28"/>
          <w:szCs w:val="28"/>
        </w:rPr>
      </w:pPr>
      <w:r>
        <w:rPr>
          <w:sz w:val="28"/>
          <w:szCs w:val="28"/>
        </w:rPr>
        <w:t>Озерского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352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С.Н. </w:t>
      </w:r>
      <w:proofErr w:type="spellStart"/>
      <w:r>
        <w:rPr>
          <w:sz w:val="28"/>
          <w:szCs w:val="28"/>
        </w:rPr>
        <w:t>Гергенрейдер</w:t>
      </w:r>
      <w:bookmarkEnd w:id="0"/>
      <w:proofErr w:type="spellEnd"/>
    </w:p>
    <w:p w:rsidR="005E5118" w:rsidRDefault="005E5118" w:rsidP="006C3528">
      <w:pPr>
        <w:suppressLineNumbers/>
        <w:rPr>
          <w:sz w:val="28"/>
          <w:szCs w:val="28"/>
        </w:rPr>
      </w:pPr>
    </w:p>
    <w:p w:rsidR="005E5118" w:rsidRDefault="005E5118" w:rsidP="006C3528">
      <w:pPr>
        <w:suppressLineNumbers/>
        <w:rPr>
          <w:sz w:val="28"/>
          <w:szCs w:val="28"/>
        </w:rPr>
      </w:pPr>
    </w:p>
    <w:p w:rsidR="005E5118" w:rsidRDefault="005E5118" w:rsidP="006C3528">
      <w:pPr>
        <w:suppressLineNumbers/>
        <w:rPr>
          <w:sz w:val="28"/>
          <w:szCs w:val="28"/>
        </w:rPr>
      </w:pPr>
    </w:p>
    <w:p w:rsidR="005E5118" w:rsidRDefault="005E5118" w:rsidP="006C3528">
      <w:pPr>
        <w:suppressLineNumbers/>
        <w:rPr>
          <w:sz w:val="28"/>
          <w:szCs w:val="28"/>
        </w:rPr>
      </w:pPr>
    </w:p>
    <w:tbl>
      <w:tblPr>
        <w:tblW w:w="9605" w:type="dxa"/>
        <w:tblInd w:w="142" w:type="dxa"/>
        <w:tblLook w:val="04A0" w:firstRow="1" w:lastRow="0" w:firstColumn="1" w:lastColumn="0" w:noHBand="0" w:noVBand="1"/>
      </w:tblPr>
      <w:tblGrid>
        <w:gridCol w:w="5636"/>
        <w:gridCol w:w="567"/>
        <w:gridCol w:w="1560"/>
        <w:gridCol w:w="567"/>
        <w:gridCol w:w="1275"/>
      </w:tblGrid>
      <w:tr w:rsidR="005E5118" w:rsidRPr="001834FC" w:rsidTr="005A5CE6">
        <w:trPr>
          <w:trHeight w:val="976"/>
        </w:trPr>
        <w:tc>
          <w:tcPr>
            <w:tcW w:w="5636" w:type="dxa"/>
            <w:shd w:val="clear" w:color="auto" w:fill="auto"/>
          </w:tcPr>
          <w:p w:rsidR="005E5118" w:rsidRPr="001834FC" w:rsidRDefault="005E5118" w:rsidP="005A5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gridSpan w:val="4"/>
            <w:shd w:val="clear" w:color="auto" w:fill="auto"/>
            <w:hideMark/>
          </w:tcPr>
          <w:p w:rsidR="005E5118" w:rsidRPr="001834FC" w:rsidRDefault="005E5118" w:rsidP="005A5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34FC"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  <w:r>
              <w:rPr>
                <w:rFonts w:eastAsia="Calibri"/>
                <w:sz w:val="28"/>
                <w:szCs w:val="28"/>
                <w:lang w:eastAsia="en-US"/>
              </w:rPr>
              <w:t>Ы</w:t>
            </w:r>
          </w:p>
          <w:p w:rsidR="005E5118" w:rsidRPr="001834FC" w:rsidRDefault="005E5118" w:rsidP="005A5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34FC">
              <w:rPr>
                <w:rFonts w:eastAsia="Calibri"/>
                <w:sz w:val="28"/>
                <w:szCs w:val="28"/>
                <w:lang w:eastAsia="en-US"/>
              </w:rPr>
              <w:t>решением Собрания депутатов Озерского городского округа</w:t>
            </w:r>
          </w:p>
        </w:tc>
      </w:tr>
      <w:tr w:rsidR="005E5118" w:rsidRPr="001834FC" w:rsidTr="005A5CE6">
        <w:tc>
          <w:tcPr>
            <w:tcW w:w="5636" w:type="dxa"/>
            <w:shd w:val="clear" w:color="auto" w:fill="auto"/>
          </w:tcPr>
          <w:p w:rsidR="005E5118" w:rsidRPr="001834FC" w:rsidRDefault="005E5118" w:rsidP="005A5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E5118" w:rsidRPr="001834FC" w:rsidRDefault="005E5118" w:rsidP="005A5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834FC">
              <w:rPr>
                <w:rFonts w:eastAsia="Calibri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5118" w:rsidRPr="001834FC" w:rsidRDefault="005E5118" w:rsidP="005A5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E5118" w:rsidRPr="001834FC" w:rsidRDefault="005E5118" w:rsidP="005A5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34FC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5118" w:rsidRPr="001834FC" w:rsidRDefault="005E5118" w:rsidP="005A5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5E5118" w:rsidRDefault="005E5118" w:rsidP="006C3528">
      <w:pPr>
        <w:suppressLineNumbers/>
        <w:rPr>
          <w:sz w:val="28"/>
          <w:szCs w:val="28"/>
        </w:rPr>
      </w:pPr>
    </w:p>
    <w:p w:rsidR="005E5118" w:rsidRDefault="005E5118" w:rsidP="005E5118">
      <w:pPr>
        <w:suppressLineNumbers/>
        <w:jc w:val="center"/>
        <w:rPr>
          <w:sz w:val="28"/>
          <w:szCs w:val="28"/>
        </w:rPr>
      </w:pPr>
    </w:p>
    <w:p w:rsidR="005E5118" w:rsidRDefault="005E5118" w:rsidP="005E5118">
      <w:pPr>
        <w:suppressLineNumbers/>
        <w:jc w:val="center"/>
        <w:rPr>
          <w:sz w:val="28"/>
          <w:szCs w:val="28"/>
        </w:rPr>
      </w:pPr>
    </w:p>
    <w:p w:rsidR="005E5118" w:rsidRDefault="005E5118" w:rsidP="005E5118">
      <w:pPr>
        <w:suppressLineNumbers/>
        <w:jc w:val="center"/>
        <w:rPr>
          <w:sz w:val="28"/>
          <w:szCs w:val="28"/>
        </w:rPr>
      </w:pPr>
    </w:p>
    <w:p w:rsidR="005E5118" w:rsidRPr="005E5118" w:rsidRDefault="005E5118" w:rsidP="005E5118">
      <w:pPr>
        <w:suppressLineNumbers/>
        <w:jc w:val="center"/>
        <w:rPr>
          <w:sz w:val="28"/>
          <w:szCs w:val="28"/>
        </w:rPr>
      </w:pPr>
      <w:r w:rsidRPr="005E5118">
        <w:rPr>
          <w:sz w:val="28"/>
          <w:szCs w:val="28"/>
        </w:rPr>
        <w:t>Изменения</w:t>
      </w:r>
    </w:p>
    <w:p w:rsidR="005E5118" w:rsidRDefault="005E5118" w:rsidP="005E5118">
      <w:pPr>
        <w:suppressLineNumbers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5E5118">
        <w:rPr>
          <w:sz w:val="28"/>
          <w:szCs w:val="28"/>
        </w:rPr>
        <w:t xml:space="preserve"> Положение о Контрольно-счетной палате Озерского городского округа Челябинской области</w:t>
      </w:r>
    </w:p>
    <w:p w:rsidR="00816EDA" w:rsidRDefault="00816EDA" w:rsidP="005E5118">
      <w:pPr>
        <w:suppressLineNumbers/>
        <w:jc w:val="center"/>
        <w:rPr>
          <w:sz w:val="28"/>
          <w:szCs w:val="28"/>
        </w:rPr>
      </w:pPr>
    </w:p>
    <w:p w:rsidR="005E5118" w:rsidRPr="00026EBB" w:rsidRDefault="00026EBB" w:rsidP="00690AFE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0AFE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="00F72430">
        <w:rPr>
          <w:sz w:val="28"/>
          <w:szCs w:val="28"/>
        </w:rPr>
        <w:t>Дополнить</w:t>
      </w:r>
      <w:r w:rsidR="005E5118" w:rsidRPr="00026EBB">
        <w:rPr>
          <w:sz w:val="28"/>
          <w:szCs w:val="28"/>
        </w:rPr>
        <w:t xml:space="preserve"> </w:t>
      </w:r>
      <w:r w:rsidR="00965566">
        <w:rPr>
          <w:sz w:val="28"/>
          <w:szCs w:val="28"/>
        </w:rPr>
        <w:t>пункт</w:t>
      </w:r>
      <w:r w:rsidR="00690AFE">
        <w:rPr>
          <w:sz w:val="28"/>
          <w:szCs w:val="28"/>
        </w:rPr>
        <w:t xml:space="preserve"> </w:t>
      </w:r>
      <w:r w:rsidR="00AA32C4">
        <w:rPr>
          <w:sz w:val="28"/>
          <w:szCs w:val="28"/>
        </w:rPr>
        <w:t>3</w:t>
      </w:r>
      <w:r w:rsidR="00690AFE">
        <w:rPr>
          <w:sz w:val="28"/>
          <w:szCs w:val="28"/>
        </w:rPr>
        <w:t xml:space="preserve">4 главы 7 </w:t>
      </w:r>
      <w:r w:rsidR="00E156D6">
        <w:rPr>
          <w:sz w:val="28"/>
          <w:szCs w:val="28"/>
        </w:rPr>
        <w:t>десятым</w:t>
      </w:r>
      <w:bookmarkStart w:id="1" w:name="_GoBack"/>
      <w:bookmarkEnd w:id="1"/>
      <w:r w:rsidR="00690AFE">
        <w:rPr>
          <w:sz w:val="28"/>
          <w:szCs w:val="28"/>
        </w:rPr>
        <w:t xml:space="preserve"> абзацем</w:t>
      </w:r>
      <w:r w:rsidR="005E5118" w:rsidRPr="00026EBB">
        <w:rPr>
          <w:sz w:val="28"/>
          <w:szCs w:val="28"/>
        </w:rPr>
        <w:t xml:space="preserve"> </w:t>
      </w:r>
      <w:r w:rsidR="00E35843">
        <w:rPr>
          <w:sz w:val="28"/>
          <w:szCs w:val="28"/>
        </w:rPr>
        <w:t>следующ</w:t>
      </w:r>
      <w:r w:rsidR="00965566">
        <w:rPr>
          <w:sz w:val="28"/>
          <w:szCs w:val="28"/>
        </w:rPr>
        <w:t>его содержания</w:t>
      </w:r>
      <w:r w:rsidR="005E5118" w:rsidRPr="00026EBB">
        <w:rPr>
          <w:sz w:val="28"/>
          <w:szCs w:val="28"/>
        </w:rPr>
        <w:t>:</w:t>
      </w:r>
    </w:p>
    <w:p w:rsidR="00F72430" w:rsidRPr="00C15D87" w:rsidRDefault="00690AFE" w:rsidP="00690AFE">
      <w:pPr>
        <w:suppressLineNumber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35843">
        <w:rPr>
          <w:sz w:val="28"/>
          <w:szCs w:val="28"/>
        </w:rPr>
        <w:t>«Д</w:t>
      </w:r>
      <w:r w:rsidR="00F72430" w:rsidRPr="00C15D87">
        <w:rPr>
          <w:sz w:val="28"/>
          <w:szCs w:val="28"/>
        </w:rPr>
        <w:t>олжностн</w:t>
      </w:r>
      <w:r>
        <w:rPr>
          <w:sz w:val="28"/>
          <w:szCs w:val="28"/>
        </w:rPr>
        <w:t>ое</w:t>
      </w:r>
      <w:r w:rsidR="00F72430" w:rsidRPr="00C15D87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="00F72430" w:rsidRPr="00C15D87">
        <w:rPr>
          <w:sz w:val="28"/>
          <w:szCs w:val="28"/>
        </w:rPr>
        <w:t xml:space="preserve"> </w:t>
      </w:r>
      <w:r w:rsidR="00F72430">
        <w:rPr>
          <w:sz w:val="28"/>
          <w:szCs w:val="28"/>
        </w:rPr>
        <w:t>К</w:t>
      </w:r>
      <w:r w:rsidR="00F72430" w:rsidRPr="00C15D87">
        <w:rPr>
          <w:sz w:val="28"/>
          <w:szCs w:val="28"/>
        </w:rPr>
        <w:t>онтрольно-счетно</w:t>
      </w:r>
      <w:r w:rsidR="00F72430">
        <w:rPr>
          <w:sz w:val="28"/>
          <w:szCs w:val="28"/>
        </w:rPr>
        <w:t>й</w:t>
      </w:r>
      <w:r w:rsidR="00F72430" w:rsidRPr="00C15D87">
        <w:rPr>
          <w:sz w:val="28"/>
          <w:szCs w:val="28"/>
        </w:rPr>
        <w:t xml:space="preserve"> </w:t>
      </w:r>
      <w:r w:rsidR="00F72430">
        <w:rPr>
          <w:sz w:val="28"/>
          <w:szCs w:val="28"/>
        </w:rPr>
        <w:t>палаты</w:t>
      </w:r>
      <w:r w:rsidR="00F72430" w:rsidRPr="00C15D87">
        <w:rPr>
          <w:sz w:val="28"/>
          <w:szCs w:val="28"/>
        </w:rPr>
        <w:t>, замещающ</w:t>
      </w:r>
      <w:r>
        <w:rPr>
          <w:sz w:val="28"/>
          <w:szCs w:val="28"/>
        </w:rPr>
        <w:t>е</w:t>
      </w:r>
      <w:r w:rsidR="00965566">
        <w:rPr>
          <w:sz w:val="28"/>
          <w:szCs w:val="28"/>
        </w:rPr>
        <w:t>е</w:t>
      </w:r>
      <w:r w:rsidR="00F72430" w:rsidRPr="00C15D87">
        <w:rPr>
          <w:sz w:val="28"/>
          <w:szCs w:val="28"/>
        </w:rPr>
        <w:t xml:space="preserve"> му</w:t>
      </w:r>
      <w:r w:rsidR="00F72430">
        <w:rPr>
          <w:sz w:val="28"/>
          <w:szCs w:val="28"/>
        </w:rPr>
        <w:t>ниципальную должность, освобожд</w:t>
      </w:r>
      <w:r w:rsidR="00E35843">
        <w:rPr>
          <w:sz w:val="28"/>
          <w:szCs w:val="28"/>
        </w:rPr>
        <w:t>а</w:t>
      </w:r>
      <w:r>
        <w:rPr>
          <w:sz w:val="28"/>
          <w:szCs w:val="28"/>
        </w:rPr>
        <w:t>е</w:t>
      </w:r>
      <w:r w:rsidR="00E35843">
        <w:rPr>
          <w:sz w:val="28"/>
          <w:szCs w:val="28"/>
        </w:rPr>
        <w:t>тся</w:t>
      </w:r>
      <w:r w:rsidR="00F72430" w:rsidRPr="00C15D87">
        <w:rPr>
          <w:sz w:val="28"/>
          <w:szCs w:val="28"/>
        </w:rPr>
        <w:t xml:space="preserve">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F72430">
        <w:rPr>
          <w:sz w:val="28"/>
          <w:szCs w:val="28"/>
        </w:rPr>
        <w:t>Федеральным законом</w:t>
      </w:r>
      <w:r w:rsidR="00F72430" w:rsidRPr="00D65E34">
        <w:rPr>
          <w:sz w:val="28"/>
          <w:szCs w:val="28"/>
        </w:rPr>
        <w:t xml:space="preserve"> от </w:t>
      </w:r>
      <w:r w:rsidR="00E156D6">
        <w:rPr>
          <w:sz w:val="28"/>
          <w:szCs w:val="28"/>
        </w:rPr>
        <w:t>0</w:t>
      </w:r>
      <w:r w:rsidR="00F72430" w:rsidRPr="00D65E34">
        <w:rPr>
          <w:sz w:val="28"/>
          <w:szCs w:val="28"/>
        </w:rPr>
        <w:t>7</w:t>
      </w:r>
      <w:r w:rsidR="00E156D6">
        <w:rPr>
          <w:sz w:val="28"/>
          <w:szCs w:val="28"/>
        </w:rPr>
        <w:t>.02.</w:t>
      </w:r>
      <w:r w:rsidR="00F72430" w:rsidRPr="00D65E34">
        <w:rPr>
          <w:sz w:val="28"/>
          <w:szCs w:val="28"/>
        </w:rPr>
        <w:t>2011</w:t>
      </w:r>
      <w:r w:rsidR="00E156D6">
        <w:rPr>
          <w:sz w:val="28"/>
          <w:szCs w:val="28"/>
        </w:rPr>
        <w:t xml:space="preserve"> </w:t>
      </w:r>
      <w:r w:rsidR="00F72430">
        <w:rPr>
          <w:sz w:val="28"/>
          <w:szCs w:val="28"/>
        </w:rPr>
        <w:t>№</w:t>
      </w:r>
      <w:r w:rsidR="00F72430" w:rsidRPr="00D65E34">
        <w:rPr>
          <w:sz w:val="28"/>
          <w:szCs w:val="28"/>
        </w:rPr>
        <w:t xml:space="preserve"> 6-ФЗ </w:t>
      </w:r>
      <w:r w:rsidR="00F72430">
        <w:rPr>
          <w:sz w:val="28"/>
          <w:szCs w:val="28"/>
        </w:rPr>
        <w:t>«</w:t>
      </w:r>
      <w:r w:rsidR="00F72430" w:rsidRPr="00D65E34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 w:rsidR="00F72430">
        <w:rPr>
          <w:sz w:val="28"/>
          <w:szCs w:val="28"/>
        </w:rPr>
        <w:t>ции и муниципальных образований»</w:t>
      </w:r>
      <w:r w:rsidR="00F72430" w:rsidRPr="00D65E34">
        <w:rPr>
          <w:sz w:val="28"/>
          <w:szCs w:val="28"/>
        </w:rPr>
        <w:t xml:space="preserve"> </w:t>
      </w:r>
      <w:r w:rsidR="00F72430" w:rsidRPr="00C15D87">
        <w:rPr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</w:t>
      </w:r>
      <w:r w:rsidR="00246B40">
        <w:rPr>
          <w:sz w:val="28"/>
          <w:szCs w:val="28"/>
        </w:rPr>
        <w:t>их</w:t>
      </w:r>
      <w:r w:rsidR="00F72430" w:rsidRPr="00C15D87">
        <w:rPr>
          <w:sz w:val="28"/>
          <w:szCs w:val="28"/>
        </w:rPr>
        <w:t xml:space="preserve"> обстоятельств в порядке, предусмотренном частями 3 - 6 статьи 13 Федерального закона от 25 декабря 2008 года </w:t>
      </w:r>
      <w:r w:rsidR="00F72430">
        <w:rPr>
          <w:sz w:val="28"/>
          <w:szCs w:val="28"/>
        </w:rPr>
        <w:t>№</w:t>
      </w:r>
      <w:r w:rsidR="00F72430" w:rsidRPr="00C15D87">
        <w:rPr>
          <w:sz w:val="28"/>
          <w:szCs w:val="28"/>
        </w:rPr>
        <w:t xml:space="preserve"> 273-ФЗ </w:t>
      </w:r>
      <w:r w:rsidR="00F72430">
        <w:rPr>
          <w:sz w:val="28"/>
          <w:szCs w:val="28"/>
        </w:rPr>
        <w:t>«О противодействии коррупции</w:t>
      </w:r>
      <w:r>
        <w:rPr>
          <w:sz w:val="28"/>
          <w:szCs w:val="28"/>
        </w:rPr>
        <w:t>.</w:t>
      </w:r>
      <w:r w:rsidR="00F72430">
        <w:rPr>
          <w:sz w:val="28"/>
          <w:szCs w:val="28"/>
        </w:rPr>
        <w:t>».</w:t>
      </w:r>
    </w:p>
    <w:p w:rsidR="000D286A" w:rsidRDefault="000D286A" w:rsidP="000D28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41763">
        <w:rPr>
          <w:sz w:val="28"/>
          <w:szCs w:val="28"/>
        </w:rPr>
        <w:t xml:space="preserve"> </w:t>
      </w:r>
      <w:r w:rsidRPr="00026EBB">
        <w:rPr>
          <w:sz w:val="28"/>
          <w:szCs w:val="28"/>
        </w:rPr>
        <w:t xml:space="preserve">Изложить пункт </w:t>
      </w:r>
      <w:r>
        <w:rPr>
          <w:sz w:val="28"/>
          <w:szCs w:val="28"/>
        </w:rPr>
        <w:t>55</w:t>
      </w:r>
      <w:r w:rsidRPr="00E41763">
        <w:rPr>
          <w:sz w:val="28"/>
          <w:szCs w:val="28"/>
        </w:rPr>
        <w:t xml:space="preserve"> </w:t>
      </w:r>
      <w:r w:rsidRPr="00026EBB">
        <w:rPr>
          <w:sz w:val="28"/>
          <w:szCs w:val="28"/>
        </w:rPr>
        <w:t xml:space="preserve">главы </w:t>
      </w:r>
      <w:r>
        <w:rPr>
          <w:sz w:val="28"/>
          <w:szCs w:val="28"/>
        </w:rPr>
        <w:t>13</w:t>
      </w:r>
      <w:r w:rsidRPr="00026EBB">
        <w:rPr>
          <w:sz w:val="28"/>
          <w:szCs w:val="28"/>
        </w:rPr>
        <w:t xml:space="preserve"> в следующей редакции:</w:t>
      </w:r>
    </w:p>
    <w:p w:rsidR="000D286A" w:rsidRDefault="000D286A" w:rsidP="000D28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«55</w:t>
      </w:r>
      <w:r w:rsidRPr="001834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834FC">
        <w:rPr>
          <w:sz w:val="28"/>
          <w:szCs w:val="28"/>
        </w:rPr>
        <w:t xml:space="preserve">В период временного отсутствия председателя Контрольно-счетной палаты его обязанности исполняет заместитель председателя Контрольно-счетной палаты или лицо, назначаемое распоряжением председателя </w:t>
      </w:r>
      <w:r>
        <w:rPr>
          <w:sz w:val="28"/>
          <w:szCs w:val="28"/>
        </w:rPr>
        <w:t>Контрольно-счетной палаты</w:t>
      </w:r>
      <w:r w:rsidRPr="001834FC">
        <w:rPr>
          <w:sz w:val="28"/>
          <w:szCs w:val="28"/>
        </w:rPr>
        <w:t xml:space="preserve"> из числа работников Контрольно-счетной палаты.</w:t>
      </w:r>
      <w:r>
        <w:rPr>
          <w:sz w:val="28"/>
          <w:szCs w:val="28"/>
        </w:rPr>
        <w:t>».</w:t>
      </w:r>
    </w:p>
    <w:p w:rsidR="005E5118" w:rsidRPr="005E5118" w:rsidRDefault="005E5118" w:rsidP="00F724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5E5118" w:rsidRPr="005E5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C4307"/>
    <w:multiLevelType w:val="hybridMultilevel"/>
    <w:tmpl w:val="DCBEF604"/>
    <w:lvl w:ilvl="0" w:tplc="07627340">
      <w:start w:val="1"/>
      <w:numFmt w:val="decimal"/>
      <w:lvlText w:val="%1."/>
      <w:lvlJc w:val="left"/>
      <w:pPr>
        <w:ind w:left="1069" w:hanging="360"/>
      </w:pPr>
      <w:rPr>
        <w:rFonts w:ascii="Times New Roman CYR" w:eastAsia="Times New Roman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7D6A8B"/>
    <w:multiLevelType w:val="hybridMultilevel"/>
    <w:tmpl w:val="DEB2173E"/>
    <w:lvl w:ilvl="0" w:tplc="EAA427E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6775C6"/>
    <w:multiLevelType w:val="hybridMultilevel"/>
    <w:tmpl w:val="A2A2C0D0"/>
    <w:lvl w:ilvl="0" w:tplc="F6C0C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930E72"/>
    <w:multiLevelType w:val="hybridMultilevel"/>
    <w:tmpl w:val="D0E6A81C"/>
    <w:lvl w:ilvl="0" w:tplc="E55CA8B6">
      <w:start w:val="1"/>
      <w:numFmt w:val="decimal"/>
      <w:lvlText w:val="%1."/>
      <w:lvlJc w:val="left"/>
      <w:pPr>
        <w:ind w:left="1500" w:hanging="114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FB"/>
    <w:rsid w:val="00026EBB"/>
    <w:rsid w:val="000D286A"/>
    <w:rsid w:val="00190362"/>
    <w:rsid w:val="0024071B"/>
    <w:rsid w:val="00246B40"/>
    <w:rsid w:val="002967FB"/>
    <w:rsid w:val="003A7966"/>
    <w:rsid w:val="003D1202"/>
    <w:rsid w:val="003F2667"/>
    <w:rsid w:val="00445A45"/>
    <w:rsid w:val="005C5639"/>
    <w:rsid w:val="005E5118"/>
    <w:rsid w:val="00690AFE"/>
    <w:rsid w:val="006C3528"/>
    <w:rsid w:val="00816EDA"/>
    <w:rsid w:val="008223CD"/>
    <w:rsid w:val="00965566"/>
    <w:rsid w:val="009C6C0E"/>
    <w:rsid w:val="00A31A70"/>
    <w:rsid w:val="00AA32C4"/>
    <w:rsid w:val="00B965B1"/>
    <w:rsid w:val="00D65A1C"/>
    <w:rsid w:val="00DF5EAE"/>
    <w:rsid w:val="00E156D6"/>
    <w:rsid w:val="00E260F1"/>
    <w:rsid w:val="00E35843"/>
    <w:rsid w:val="00E41763"/>
    <w:rsid w:val="00E77F3C"/>
    <w:rsid w:val="00EA2537"/>
    <w:rsid w:val="00F61154"/>
    <w:rsid w:val="00F72430"/>
    <w:rsid w:val="00FB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2FB37-06BE-4FB4-80CD-97C81B80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67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967FB"/>
    <w:pPr>
      <w:keepNext/>
      <w:suppressLineNumbers/>
      <w:ind w:right="-141"/>
      <w:jc w:val="center"/>
      <w:outlineLvl w:val="3"/>
    </w:pPr>
    <w:rPr>
      <w:b/>
      <w:sz w:val="40"/>
    </w:rPr>
  </w:style>
  <w:style w:type="paragraph" w:styleId="6">
    <w:name w:val="heading 6"/>
    <w:basedOn w:val="a"/>
    <w:next w:val="a"/>
    <w:link w:val="60"/>
    <w:semiHidden/>
    <w:unhideWhenUsed/>
    <w:qFormat/>
    <w:rsid w:val="002967FB"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967F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967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Гипертекстовая ссылка"/>
    <w:rsid w:val="002967FB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967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E260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5E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5E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3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cp:lastPrinted>2023-11-09T10:06:00Z</cp:lastPrinted>
  <dcterms:created xsi:type="dcterms:W3CDTF">2023-11-09T10:08:00Z</dcterms:created>
  <dcterms:modified xsi:type="dcterms:W3CDTF">2023-11-09T10:39:00Z</dcterms:modified>
</cp:coreProperties>
</file>